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EA5E" w14:textId="55E93074" w:rsidR="00762A96" w:rsidRDefault="005934BB" w:rsidP="00A5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Rick Ian </w:t>
      </w:r>
      <w:proofErr w:type="spellStart"/>
      <w:r w:rsidRPr="005934BB">
        <w:rPr>
          <w:rFonts w:ascii="Times New Roman" w:eastAsia="Times New Roman" w:hAnsi="Times New Roman" w:cs="Times New Roman"/>
          <w:sz w:val="24"/>
          <w:szCs w:val="24"/>
        </w:rPr>
        <w:t>Suberman</w:t>
      </w:r>
      <w:proofErr w:type="spellEnd"/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’65.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M.D., J.D</w:t>
      </w:r>
    </w:p>
    <w:p w14:paraId="6C6089FE" w14:textId="77777777" w:rsidR="00A508A6" w:rsidRDefault="00A508A6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1F593" w14:textId="7E3C5A48" w:rsidR="005934BB" w:rsidRPr="005934BB" w:rsidRDefault="005934BB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5934BB">
        <w:rPr>
          <w:rFonts w:ascii="Times New Roman" w:eastAsia="Times New Roman" w:hAnsi="Times New Roman" w:cs="Times New Roman"/>
          <w:sz w:val="24"/>
          <w:szCs w:val="24"/>
        </w:rPr>
        <w:t>Suberman</w:t>
      </w:r>
      <w:proofErr w:type="spellEnd"/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 died June 25, 2021 in Chapel Hill, N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 xml:space="preserve">orth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>arolina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 after a protracted </w:t>
      </w:r>
    </w:p>
    <w:p w14:paraId="19845E2C" w14:textId="75DAA715" w:rsidR="00A508A6" w:rsidRDefault="005934BB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hospitalization. 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came to Dartmouth from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 xml:space="preserve"> Raleigh, North Carolina. He took pre-med courses at Dartmouth and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transferred to 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orth Carolina State University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thout an undergraduate degree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was accepted to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and graduated from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the University of North Carolina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>Medical School</w:t>
      </w:r>
      <w:r w:rsidR="00762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ACDE77" w14:textId="77777777" w:rsidR="00A508A6" w:rsidRDefault="00A508A6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20A0B" w14:textId="2E25A890" w:rsidR="00A508A6" w:rsidRDefault="00762A96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served on 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>facult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>ies of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niversity of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orth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arolina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 and Duke University Medical Center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 co-founded Chapel Hill Radiology, a well-respected private practice. After practicing Radiology for over </w:t>
      </w:r>
      <w:r w:rsidR="00FE7FCE">
        <w:rPr>
          <w:rFonts w:ascii="Times New Roman" w:eastAsia="Times New Roman" w:hAnsi="Times New Roman" w:cs="Times New Roman"/>
          <w:sz w:val="24"/>
          <w:szCs w:val="24"/>
        </w:rPr>
        <w:t xml:space="preserve">twenty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>years, Rick pursued his interest in the law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 and earned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 a law degree at the age of </w:t>
      </w:r>
      <w:r w:rsidR="00FE7FCE">
        <w:rPr>
          <w:rFonts w:ascii="Times New Roman" w:eastAsia="Times New Roman" w:hAnsi="Times New Roman" w:cs="Times New Roman"/>
          <w:sz w:val="24"/>
          <w:szCs w:val="24"/>
        </w:rPr>
        <w:t>fifty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. Rick worked as both a doctor and a lawyer for the last </w:t>
      </w:r>
      <w:r w:rsidR="00FE7FCE">
        <w:rPr>
          <w:rFonts w:ascii="Times New Roman" w:eastAsia="Times New Roman" w:hAnsi="Times New Roman" w:cs="Times New Roman"/>
          <w:sz w:val="24"/>
          <w:szCs w:val="24"/>
        </w:rPr>
        <w:t xml:space="preserve">twenty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>years of his career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playing golf most afternoons 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frequently shooting his age</w:t>
      </w:r>
      <w:r w:rsidR="005934BB" w:rsidRPr="005934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FD94AA" w14:textId="77777777" w:rsidR="00A508A6" w:rsidRDefault="00A508A6" w:rsidP="0059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383E6" w14:textId="5978D6EC" w:rsidR="00762A96" w:rsidRPr="005934BB" w:rsidRDefault="005934BB" w:rsidP="0076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BB">
        <w:rPr>
          <w:rFonts w:ascii="Times New Roman" w:eastAsia="Times New Roman" w:hAnsi="Times New Roman" w:cs="Times New Roman"/>
          <w:sz w:val="24"/>
          <w:szCs w:val="24"/>
        </w:rPr>
        <w:t>In addition to medicine and law, Rick became a prominent restaurateur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Bob's Ice Cream and Aurora</w:t>
      </w:r>
      <w:r w:rsidR="00FE7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Restaurants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were among his projects as well </w:t>
      </w:r>
      <w:r w:rsidR="00FE7FC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s a state-wide Mexican restaurant chain, Papagayo. Rick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were married in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1998,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after which Rick marked special occasions by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gift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 animals. The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 farm evolved from a simple horse stable to what is now a menagerie of animals,</w:t>
      </w:r>
      <w:r w:rsidR="00B51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including llamas, peacocks, miniature donkeys, fainting goats, chickens, dogs and </w:t>
      </w:r>
      <w:r w:rsidR="009F2F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beloved potbellied pig, Irma. </w:t>
      </w:r>
    </w:p>
    <w:p w14:paraId="50F22FF2" w14:textId="77777777" w:rsidR="00A508A6" w:rsidRDefault="00A508A6" w:rsidP="00B51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CE99B" w14:textId="17C3E343" w:rsidR="005934BB" w:rsidRPr="005934BB" w:rsidRDefault="005934BB" w:rsidP="00B51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BB">
        <w:rPr>
          <w:rFonts w:ascii="Times New Roman" w:eastAsia="Times New Roman" w:hAnsi="Times New Roman" w:cs="Times New Roman"/>
          <w:sz w:val="24"/>
          <w:szCs w:val="24"/>
        </w:rPr>
        <w:t>Rick is survived by his loving wife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Karen and his children Abigail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Thomas, and Sophie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Karen's children Karen, Gwynn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and Lauren Nowell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, his grandchildren, and 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>former spouse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 Christine</w:t>
      </w:r>
      <w:r w:rsidR="00A508A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934BB">
        <w:rPr>
          <w:rFonts w:ascii="Times New Roman" w:eastAsia="Times New Roman" w:hAnsi="Times New Roman" w:cs="Times New Roman"/>
          <w:sz w:val="24"/>
          <w:szCs w:val="24"/>
        </w:rPr>
        <w:t xml:space="preserve">liver and Jan Halle. </w:t>
      </w:r>
    </w:p>
    <w:p w14:paraId="1E933382" w14:textId="77777777" w:rsidR="001350B3" w:rsidRDefault="001350B3"/>
    <w:sectPr w:rsidR="0013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BB"/>
    <w:rsid w:val="000D151A"/>
    <w:rsid w:val="001350B3"/>
    <w:rsid w:val="002006D8"/>
    <w:rsid w:val="00331FEF"/>
    <w:rsid w:val="00461480"/>
    <w:rsid w:val="005934BB"/>
    <w:rsid w:val="00762A96"/>
    <w:rsid w:val="009F2F00"/>
    <w:rsid w:val="00A508A6"/>
    <w:rsid w:val="00B5157A"/>
    <w:rsid w:val="00C65871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8F2A"/>
  <w15:chartTrackingRefBased/>
  <w15:docId w15:val="{B07D1C2A-99C2-470C-B423-A3C6614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0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4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6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6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5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0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0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4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1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2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7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0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7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3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2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6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0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5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47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9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7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73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37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8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85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90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881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10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8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01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1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80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8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25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776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9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32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771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4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97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16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41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51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76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25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71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39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8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0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7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7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46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7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12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79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62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77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2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5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1308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5</cp:revision>
  <dcterms:created xsi:type="dcterms:W3CDTF">2021-07-28T17:58:00Z</dcterms:created>
  <dcterms:modified xsi:type="dcterms:W3CDTF">2021-08-05T19:39:00Z</dcterms:modified>
</cp:coreProperties>
</file>