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39CC" w14:textId="2CD0DE3E" w:rsidR="00411184" w:rsidRPr="00411184" w:rsidRDefault="00A60849" w:rsidP="004111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Seigo Hayashi</w:t>
      </w:r>
      <w:r w:rsidR="00411184" w:rsidRPr="00411184">
        <w:rPr>
          <w:rFonts w:ascii="Arial" w:eastAsia="Times New Roman" w:hAnsi="Arial" w:cs="Arial"/>
          <w:sz w:val="24"/>
          <w:szCs w:val="24"/>
        </w:rPr>
        <w:t xml:space="preserve"> ‘65</w:t>
      </w:r>
    </w:p>
    <w:p w14:paraId="39F6E755" w14:textId="77777777" w:rsidR="00411184" w:rsidRPr="00411184" w:rsidRDefault="00411184" w:rsidP="004929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642D67" w14:textId="677E7AA2" w:rsidR="004929C9" w:rsidRDefault="005178ED" w:rsidP="00517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Seigo Hayashi passed away November 13, 2021, after a long battle with Parkinson’s Disease. He was born in the Gila Relocation Camp in Arizona, and came to Dartmouth from South Los Angeles</w:t>
      </w:r>
      <w:r w:rsidR="00761C9A">
        <w:rPr>
          <w:rFonts w:ascii="Arial" w:eastAsia="Times New Roman" w:hAnsi="Arial" w:cs="Arial"/>
          <w:sz w:val="24"/>
          <w:szCs w:val="24"/>
        </w:rPr>
        <w:t xml:space="preserve"> where he was valedictorian and president of his high school class</w:t>
      </w:r>
      <w:r>
        <w:rPr>
          <w:rFonts w:ascii="Arial" w:eastAsia="Times New Roman" w:hAnsi="Arial" w:cs="Arial"/>
          <w:sz w:val="24"/>
          <w:szCs w:val="24"/>
        </w:rPr>
        <w:t xml:space="preserve">. Seigo left Dartmouth after freshman year; he served in the army in Alaska, and returned to complete his education with a </w:t>
      </w:r>
      <w:r w:rsidR="004574A3"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achelor’s and a Master’s degree</w:t>
      </w:r>
      <w:r w:rsidR="003D1305">
        <w:rPr>
          <w:rFonts w:ascii="Arial" w:eastAsia="Times New Roman" w:hAnsi="Arial" w:cs="Arial"/>
          <w:sz w:val="24"/>
          <w:szCs w:val="24"/>
        </w:rPr>
        <w:t xml:space="preserve"> from UCLA</w:t>
      </w:r>
      <w:r>
        <w:rPr>
          <w:rFonts w:ascii="Arial" w:eastAsia="Times New Roman" w:hAnsi="Arial" w:cs="Arial"/>
          <w:sz w:val="24"/>
          <w:szCs w:val="24"/>
        </w:rPr>
        <w:t xml:space="preserve">, the latter in Counseling.  </w:t>
      </w:r>
    </w:p>
    <w:p w14:paraId="50C31E0E" w14:textId="6864E224" w:rsidR="005178ED" w:rsidRDefault="005178ED" w:rsidP="00517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C8141F" w14:textId="3C355C36" w:rsidR="003D1305" w:rsidRDefault="003D1305" w:rsidP="00517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Seigo</w:t>
      </w:r>
      <w:r w:rsidR="005178ED">
        <w:rPr>
          <w:rFonts w:ascii="Arial" w:eastAsia="Times New Roman" w:hAnsi="Arial" w:cs="Arial"/>
          <w:sz w:val="24"/>
          <w:szCs w:val="24"/>
        </w:rPr>
        <w:t xml:space="preserve"> began a career in vocational rehabilitation, </w:t>
      </w:r>
      <w:r>
        <w:rPr>
          <w:rFonts w:ascii="Arial" w:eastAsia="Times New Roman" w:hAnsi="Arial" w:cs="Arial"/>
          <w:sz w:val="24"/>
          <w:szCs w:val="24"/>
        </w:rPr>
        <w:t>eventually founding Hayashi &amp; Associates which grew to include twelve offices across Southern California. A respected entrepreneur, he also co-founded Asian Rehabilitation Services Inc., a non-profit which continues to provide social services to the public.</w:t>
      </w:r>
      <w:r w:rsidR="00761C9A">
        <w:rPr>
          <w:rFonts w:ascii="Arial" w:eastAsia="Times New Roman" w:hAnsi="Arial" w:cs="Arial"/>
          <w:sz w:val="24"/>
          <w:szCs w:val="24"/>
        </w:rPr>
        <w:t xml:space="preserve"> He is survived by his ex-wife Sachi Mochizuki, daughter Sandy </w:t>
      </w:r>
      <w:proofErr w:type="spellStart"/>
      <w:r w:rsidR="00761C9A">
        <w:rPr>
          <w:rFonts w:ascii="Arial" w:eastAsia="Times New Roman" w:hAnsi="Arial" w:cs="Arial"/>
          <w:sz w:val="24"/>
          <w:szCs w:val="24"/>
        </w:rPr>
        <w:t>Sutro</w:t>
      </w:r>
      <w:proofErr w:type="spellEnd"/>
      <w:r w:rsidR="00761C9A">
        <w:rPr>
          <w:rFonts w:ascii="Arial" w:eastAsia="Times New Roman" w:hAnsi="Arial" w:cs="Arial"/>
          <w:sz w:val="24"/>
          <w:szCs w:val="24"/>
        </w:rPr>
        <w:t xml:space="preserve"> and her husband Alex, and his grandson Everett. His daughter </w:t>
      </w:r>
      <w:r w:rsidR="00253B9A">
        <w:rPr>
          <w:rFonts w:ascii="Arial" w:eastAsia="Times New Roman" w:hAnsi="Arial" w:cs="Arial"/>
          <w:sz w:val="24"/>
          <w:szCs w:val="24"/>
        </w:rPr>
        <w:t>Stacy predeceased him.</w:t>
      </w:r>
    </w:p>
    <w:sectPr w:rsidR="003D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BB"/>
    <w:rsid w:val="000D151A"/>
    <w:rsid w:val="001350B3"/>
    <w:rsid w:val="001C78DA"/>
    <w:rsid w:val="002006D8"/>
    <w:rsid w:val="00253B9A"/>
    <w:rsid w:val="002F3439"/>
    <w:rsid w:val="00331FEF"/>
    <w:rsid w:val="003D1305"/>
    <w:rsid w:val="00411184"/>
    <w:rsid w:val="004574A3"/>
    <w:rsid w:val="00461480"/>
    <w:rsid w:val="004929C9"/>
    <w:rsid w:val="00492A30"/>
    <w:rsid w:val="005178ED"/>
    <w:rsid w:val="005934BB"/>
    <w:rsid w:val="00695CAF"/>
    <w:rsid w:val="007454F0"/>
    <w:rsid w:val="00761C9A"/>
    <w:rsid w:val="00762A96"/>
    <w:rsid w:val="009F2F00"/>
    <w:rsid w:val="00A508A6"/>
    <w:rsid w:val="00A60849"/>
    <w:rsid w:val="00AA1A49"/>
    <w:rsid w:val="00B10172"/>
    <w:rsid w:val="00B5157A"/>
    <w:rsid w:val="00C65871"/>
    <w:rsid w:val="00EF4666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8F2A"/>
  <w15:chartTrackingRefBased/>
  <w15:docId w15:val="{B07D1C2A-99C2-470C-B423-A3C66141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2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4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2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1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7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0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4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85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9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3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6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7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5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2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4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3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6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1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2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02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1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8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6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3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5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3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3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0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5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0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45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3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1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2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8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9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5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7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5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81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3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8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9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20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0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0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83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2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77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3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2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6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67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4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4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70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39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5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78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752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847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69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49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983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479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073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37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98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85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90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8818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10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8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01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17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4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980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87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625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1776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30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99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632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771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47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297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16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41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51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763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525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871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039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684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70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78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796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469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774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12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79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23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622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77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26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50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murph65nh@outlook.com</cp:lastModifiedBy>
  <cp:revision>5</cp:revision>
  <dcterms:created xsi:type="dcterms:W3CDTF">2022-01-05T21:43:00Z</dcterms:created>
  <dcterms:modified xsi:type="dcterms:W3CDTF">2022-01-11T19:10:00Z</dcterms:modified>
</cp:coreProperties>
</file>